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F0CC6" w14:textId="4B872BEC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8"/>
          <w:szCs w:val="38"/>
        </w:rPr>
      </w:pPr>
      <w:r w:rsidRPr="00A659F4">
        <w:rPr>
          <w:rFonts w:ascii="TH SarabunIT๙" w:hAnsi="TH SarabunIT๙" w:cs="TH SarabunIT๙"/>
          <w:b/>
          <w:bCs/>
          <w:color w:val="000000"/>
          <w:sz w:val="38"/>
          <w:szCs w:val="38"/>
          <w:cs/>
        </w:rPr>
        <w:t>โครงการที่ 2</w:t>
      </w:r>
    </w:p>
    <w:p w14:paraId="52A9F912" w14:textId="77777777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โครงการ ปรับสภาพแวดล้อมที่อยู่อาศัยสำหรับที่อยู่อาศัยสำหรับคนพิการ ผู้สูงอายุ</w:t>
      </w:r>
    </w:p>
    <w:p w14:paraId="5DC50C2B" w14:textId="77777777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ผู้ป่วยที่อยู่ในระยะกึ่งเฉียบพลัน และผู้ที่มีภาวะพึ่งพิง ประจำปี</w:t>
      </w:r>
      <w:r w:rsidRPr="00A659F4">
        <w:rPr>
          <w:rFonts w:ascii="TH SarabunIT๙" w:hAnsi="TH SarabunIT๙" w:cs="TH SarabunIT๙"/>
          <w:b/>
          <w:bCs/>
          <w:color w:val="C00000"/>
          <w:sz w:val="28"/>
          <w:cs/>
        </w:rPr>
        <w:t>.............</w:t>
      </w:r>
    </w:p>
    <w:p w14:paraId="6B70A549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หลักการและเหตุผล</w:t>
      </w:r>
    </w:p>
    <w:p w14:paraId="6FF9DB45" w14:textId="1DEAF43D" w:rsidR="000830CF" w:rsidRPr="00A659F4" w:rsidRDefault="000830CF" w:rsidP="00A659F4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>ตามที่ ประกาศคณะกรรมการหลักประกันสุขภาพแห่งชาติ เรื่อง การกำหนดหลักเกณฑ์การดำเนินงานและบริหารจัดการกองทุนฟื้นฟูสมรรถภาพ ระดับจังหวัด พ.ศ. 2562 ลงวันที่ 10 พฤษภาคม 2562 ข้อ 9 (2)</w:t>
      </w:r>
      <w:r w:rsidR="00481099" w:rsidRPr="00A659F4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A659F4">
        <w:rPr>
          <w:rFonts w:ascii="TH SarabunIT๙" w:hAnsi="TH SarabunIT๙" w:cs="TH SarabunIT๙"/>
          <w:color w:val="000000"/>
          <w:sz w:val="28"/>
          <w:cs/>
        </w:rPr>
        <w:t>(ค) เพื่อสนับสนุนการดำเนินการจัดสภาพแวดล้อมหรือบริการขั้นพื้นฐานเพื่อให้ผู้มีสิทธิได้รับการฟื้นฟูสมรรถภาพสามารถดำรงชีวิตประจำวันได้ดียิ่งขึ้น ประกอบกับพระราชบัญญัติส่งเสริมและพัฒนาคุณภาพชีวิตคนพิการ พ.ศ. 2550</w:t>
      </w:r>
      <w:r w:rsidR="00481099" w:rsidRPr="00A659F4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และที่แก้ไขเพิ่มเติม (ฉบับที่ 2) </w:t>
      </w:r>
      <w:r w:rsidR="00A659F4">
        <w:rPr>
          <w:rFonts w:ascii="TH SarabunIT๙" w:hAnsi="TH SarabunIT๙" w:cs="TH SarabunIT๙"/>
          <w:color w:val="000000"/>
          <w:sz w:val="28"/>
          <w:cs/>
        </w:rPr>
        <w:br/>
      </w:r>
      <w:r w:rsidRPr="00A659F4">
        <w:rPr>
          <w:rFonts w:ascii="TH SarabunIT๙" w:hAnsi="TH SarabunIT๙" w:cs="TH SarabunIT๙"/>
          <w:color w:val="000000"/>
          <w:sz w:val="28"/>
          <w:cs/>
        </w:rPr>
        <w:t>พ.ศ. 2556 มาตรา 20 คนพิการมีสิทธิเข้าถึงและใช้ประโยชน์ได้จากสิ่งอำนวยความสะดวกอันเป็นสาธารณะตลอดจนสวัสดิการและความช่วยเหลืออื่นจากรัฐ (10) การปรับสภาพแวดล้อมที่อยู่อาศัย การมีผู้ช่วยคนพิการ หรือการจัดให้มีสวัสดิการอื่นตามหลักเกณฑ์และวิธีการที่คณะกรรมการกำหนดในระเบียบ และระเบียบคณะกรรมการส่งเสริมและพัฒนาคุณภาพชีวิตคนพิการแห่งชาติว่าด้วยหลักเกณฑ์และวิธีการปรับสภาพแวดล้อมที่อยู่อาศัยให้แก่คนพิการ การมีผู้ช่วยคนพิการ การช่วยเหลือคนพิการที่ไม่มีผู้ดูแล และสิทธิของผู้ดูแลคนพิการ พ.ศ. 2552</w:t>
      </w:r>
      <w:r w:rsidR="00481099" w:rsidRPr="00A659F4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ได้กำหนดแนวทางการคุ้มครองสิทธิคนพิการ เกี่ยวกับการปรับสภาพแวดล้อมที่อยู่อาศัยให้แก่คนพิการไว้ว่า การปรับสภาพแวดล้อมที่อยู่อาศัยให้แก่คนพิการ โดยการปรับปรุง เปลี่ยนแปลงหรือดัดแปลงที่อยู่อาศัยบางส่วนหรือทั้งหมด</w:t>
      </w:r>
      <w:r w:rsidR="00481099" w:rsidRPr="00A659F4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เพื่อขจัดอุปสรรคหรือจัดให้คนพิการสามารถดำรงชีวิตในที่อยู่อาศัยนั้นได้โดยสะดวกและเหมาะสมกับสภาพความพิการรวมถึงความปลอดภัยและสุขอนามัย</w:t>
      </w:r>
      <w:r w:rsidR="00481099" w:rsidRPr="00A659F4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เพื่อให้การช่วยเหลือ ผู้มีสิทธิได้รับการฟื้นฟูสมรรถภาพ ได้รับการปรับสภาพแวดล้อมที่อยู่อาศัยที่มีความเหมาะสม สามารถดำรงชีวิตประจำวันได้อย่างอิสระ องค์การบริหารส่วนตำบล</w:t>
      </w:r>
      <w:r w:rsidRPr="00A659F4">
        <w:rPr>
          <w:rFonts w:ascii="TH SarabunIT๙" w:hAnsi="TH SarabunIT๙" w:cs="TH SarabunIT๙"/>
          <w:color w:val="C00000"/>
          <w:sz w:val="28"/>
          <w:cs/>
        </w:rPr>
        <w:t xml:space="preserve">............ 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จึงได้จัดทำโครงการปรับสภาพแวดล้อมที่อยู่อาศัย</w:t>
      </w:r>
    </w:p>
    <w:p w14:paraId="5F5DE8AA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</w:rPr>
        <w:t>1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. วัตถุประสงค์</w:t>
      </w:r>
    </w:p>
    <w:p w14:paraId="78DA666B" w14:textId="7263E88E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1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1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เพื่อดำเนินการปรับสภาพบ้านและที่อยู่อาศัยสำหรับผู้มีสิทธิได้รับการฟื้นฟูสมรรถภาพ ให้เข้าถึงและใช้ประโยชน์ได้</w:t>
      </w:r>
    </w:p>
    <w:p w14:paraId="6D981353" w14:textId="77777777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1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2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เพื่อลดความเสี่ยงของอันตรายที่จะเกิดขึ้น และป้องกันความพิการซํ้าซ้อน</w:t>
      </w:r>
    </w:p>
    <w:p w14:paraId="37B6E335" w14:textId="7DDD75DC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1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3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เพื่อให้ผู้มีสิทธิได้รับการฟื้นฟูสมรรถภาพ ได้รับการฟื้นฟูอย่างถูกต้อง มีคุณภาพชีวิตที่ดีขึ้นสามารถดำรงชีวิตประจำวันได้อย่างอิสระ ไม่เป็นภาระแก่ผู้อื่นหรือเป็นภาระน้อยที่สุด</w:t>
      </w:r>
    </w:p>
    <w:p w14:paraId="7E3726AA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</w:rPr>
        <w:t>2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. กลุ่มเป้าหมาย/พื้นที่เป้าหมาย</w:t>
      </w:r>
    </w:p>
    <w:p w14:paraId="24D353BA" w14:textId="77777777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>คนพิการ ผู้สูงอายุ ผู้ป่วยที่อยู่ในระยะกึ่งเฉียบพลัน และผู้ที่มีภาวะพึ่งพิง</w:t>
      </w:r>
    </w:p>
    <w:p w14:paraId="5A3FC5BC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</w:rPr>
        <w:t>3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. วิธีการดำเนินการ/รายละเอียดกิจกรรม</w:t>
      </w:r>
    </w:p>
    <w:p w14:paraId="4D2A1D77" w14:textId="59A8981B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3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1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ประชาสัมพันธ์การปรับสภาพแวดล้อมที่อยู่อาศัยสำหรับคนพิการฯ ให้ส่วนราชการในพื้นที่ทราบ </w:t>
      </w:r>
      <w:r w:rsidR="00A659F4">
        <w:rPr>
          <w:rFonts w:ascii="TH SarabunIT๙" w:hAnsi="TH SarabunIT๙" w:cs="TH SarabunIT๙"/>
          <w:color w:val="000000"/>
          <w:sz w:val="28"/>
          <w:cs/>
        </w:rPr>
        <w:br/>
      </w:r>
      <w:r w:rsidRPr="00A659F4">
        <w:rPr>
          <w:rFonts w:ascii="TH SarabunIT๙" w:hAnsi="TH SarabunIT๙" w:cs="TH SarabunIT๙"/>
          <w:color w:val="000000"/>
          <w:sz w:val="28"/>
          <w:cs/>
        </w:rPr>
        <w:t>เพื่อเสนอโครงการปรับสภาพแวดล้อมที่อยู่อาศัยสำหรับคนพิการฯ ในการขอรับการสนับสนุนงบประมาณจากกองทุนฟื้นฟูสมรรถภาพ ระดับจังหวัด</w:t>
      </w:r>
      <w:r w:rsidR="00481099" w:rsidRPr="00A659F4">
        <w:rPr>
          <w:rFonts w:ascii="TH SarabunIT๙" w:hAnsi="TH SarabunIT๙" w:cs="TH SarabunIT๙"/>
          <w:color w:val="000000"/>
          <w:sz w:val="28"/>
          <w:cs/>
        </w:rPr>
        <w:t>สระบุรี</w:t>
      </w:r>
    </w:p>
    <w:p w14:paraId="1B218466" w14:textId="07CA8FFD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3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2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เสนอโครงการผ่านคณะกรรมการกองทุนฟื้นฟูสมรรถภาพพิจารณาอนุมัติโครงการปรับสภาพแวดล้อมที่อยู่อาศัยสำหรับ ผู้มีสิทธิได้รับการฟื้นฟูสมรรถภาพ และออกเยี่ยมบ้านและสอบข้อเท็จจริงกลุ่มเป้าหมาย เพื่อพิจารณากลุ่มเป้าหมายให้เป็นไปตามประกาศหลักเกณฑ์ของกองทุนฟื้นฟูสมรรถภาพ และเมื่อพิจารณาแล้วให้สรุปรวบรวมส่งกองทุนฟื้นฟูสมรรถภาพ (แนบรายงานการประชุมคณะทำงานฯ)</w:t>
      </w:r>
    </w:p>
    <w:p w14:paraId="4CCA3ADE" w14:textId="771B3E1B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3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3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กองทุนฟื้นฟูสมรรถภาพ แจ้งผลการพิจารณาอนุมัติเพื่อทำข้อตกลงดำเนินงานร่วมกัน และเบิกจ่ายงบประมาณให้ส่วนราชการในพื้นที่เพื่อดำเนินการปรับสภาพแวดล้อมที่อยู่อาศัยให้แก่ผู้มีสิทธิได้รับการฟื้นฟูสมรรถภาพ</w:t>
      </w:r>
      <w:r w:rsidR="00481099" w:rsidRPr="00A659F4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ต่อไป</w:t>
      </w:r>
    </w:p>
    <w:p w14:paraId="49DDAFF1" w14:textId="73CE95ED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3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4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ดำเนินการปรับสภาพแวดล้อมที่อยู่อาศัยให้แก่ผู้มีสิทธิได้รับการฟื้นฟูสมรรถภาพตามระเบียบฯ และรายงานผลการดำเนินงานปรับสภาพแวดล้อมที่อยู่อาศัยให้แก่ผู้มีสิทธิได้รับการฟื้นฟูสมรรถภาพ ต่อกองทุนฟื้นฟู</w:t>
      </w:r>
    </w:p>
    <w:p w14:paraId="58B37C87" w14:textId="0DE5DE15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>สมรรถภาพ ระดับจังหวัด</w:t>
      </w:r>
      <w:r w:rsidR="00481099" w:rsidRPr="00A659F4">
        <w:rPr>
          <w:rFonts w:ascii="TH SarabunIT๙" w:hAnsi="TH SarabunIT๙" w:cs="TH SarabunIT๙"/>
          <w:color w:val="000000"/>
          <w:sz w:val="28"/>
          <w:cs/>
        </w:rPr>
        <w:t xml:space="preserve">สระบุรี 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ภายในระยะเวลาที่กำหนดตามข้อตกลง</w:t>
      </w:r>
    </w:p>
    <w:p w14:paraId="1F61FE3F" w14:textId="77777777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3DA3190A" w14:textId="77777777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04A4B9EE" w14:textId="77777777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6FBD726A" w14:textId="77777777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608028E3" w14:textId="77777777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2B73E1EA" w14:textId="77777777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78BD27EC" w14:textId="2FAD6E79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รายละเอียดกิจกรรม</w:t>
      </w:r>
    </w:p>
    <w:p w14:paraId="5BDAE313" w14:textId="1E16676E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1</w:t>
      </w:r>
      <w:r w:rsidRPr="00A659F4">
        <w:rPr>
          <w:rFonts w:ascii="TH SarabunIT๙" w:hAnsi="TH SarabunIT๙" w:cs="TH SarabunIT๙"/>
          <w:color w:val="000000"/>
          <w:sz w:val="28"/>
          <w:cs/>
        </w:rPr>
        <w:t>) ห้องน</w:t>
      </w:r>
      <w:r w:rsidR="00E341BC">
        <w:rPr>
          <w:rFonts w:ascii="TH SarabunIT๙" w:hAnsi="TH SarabunIT๙" w:cs="TH SarabunIT๙" w:hint="cs"/>
          <w:color w:val="000000"/>
          <w:sz w:val="28"/>
          <w:cs/>
        </w:rPr>
        <w:t>้ำ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และห้องอาบ</w:t>
      </w:r>
      <w:r w:rsidR="00E341BC">
        <w:rPr>
          <w:rFonts w:ascii="TH SarabunIT๙" w:hAnsi="TH SarabunIT๙" w:cs="TH SarabunIT๙"/>
          <w:color w:val="000000"/>
          <w:sz w:val="28"/>
          <w:cs/>
        </w:rPr>
        <w:t>น้ำ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เช่น ติดตั้งราวจับอุปกรณ์พยุงตัว วัสดุปูพื้นและปรับระดับพื้นเรียบ ไม่ลื่นปรับเปลี่ยนสุขภัณฑ์และอุปกรณ์ที่ถูกสุขอนามัย ปรับแสงสว่างและการระบายอากาศระบบสุขาภิบาลและการระบายน</w:t>
      </w:r>
      <w:r w:rsidR="00A659F4">
        <w:rPr>
          <w:rFonts w:ascii="TH SarabunIT๙" w:hAnsi="TH SarabunIT๙" w:cs="TH SarabunIT๙" w:hint="cs"/>
          <w:color w:val="000000"/>
          <w:sz w:val="28"/>
          <w:cs/>
        </w:rPr>
        <w:t>้ำ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ที่ดี</w:t>
      </w:r>
    </w:p>
    <w:p w14:paraId="59C1EF6F" w14:textId="29778784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2</w:t>
      </w:r>
      <w:r w:rsidRPr="00A659F4">
        <w:rPr>
          <w:rFonts w:ascii="TH SarabunIT๙" w:hAnsi="TH SarabunIT๙" w:cs="TH SarabunIT๙"/>
          <w:color w:val="000000"/>
          <w:sz w:val="28"/>
          <w:cs/>
        </w:rPr>
        <w:t>) บันได ติดตั้งราวจับพยุงตัวที่แข็งแรง ราวกันตก จมูกกันลื่น ขยายชั้นลูกนอน และปรับลดระยะ</w:t>
      </w:r>
      <w:r w:rsidR="00481099" w:rsidRPr="00A659F4">
        <w:rPr>
          <w:rFonts w:ascii="TH SarabunIT๙" w:hAnsi="TH SarabunIT๙" w:cs="TH SarabunIT๙"/>
          <w:color w:val="000000"/>
          <w:sz w:val="28"/>
          <w:cs/>
        </w:rPr>
        <w:br/>
      </w:r>
      <w:r w:rsidRPr="00A659F4">
        <w:rPr>
          <w:rFonts w:ascii="TH SarabunIT๙" w:hAnsi="TH SarabunIT๙" w:cs="TH SarabunIT๙"/>
          <w:color w:val="000000"/>
          <w:sz w:val="28"/>
          <w:cs/>
        </w:rPr>
        <w:t>ชั้นลูกตั้งไม่ให้ชันและตั้งเกินไป และปรับชานพัก</w:t>
      </w:r>
    </w:p>
    <w:p w14:paraId="7DE8B559" w14:textId="692E012D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3</w:t>
      </w:r>
      <w:r w:rsidRPr="00A659F4">
        <w:rPr>
          <w:rFonts w:ascii="TH SarabunIT๙" w:hAnsi="TH SarabunIT๙" w:cs="TH SarabunIT๙"/>
          <w:color w:val="000000"/>
          <w:sz w:val="28"/>
          <w:cs/>
        </w:rPr>
        <w:t>) ทางเดินภายในบ้าน ห้องนอน เตียงนอน พื้นที่พักผ่อน ห้องครัว ห้องอาหารภายในอาคารโดยติดตั้งราวจับอุปกรณ์พยุงตัวที่แข็งแรงในพื้นที่ที่ใช้งานบ่อย วัสดุปูพื้นและปรับระดับพื้นเรียบไม่ลื่น แสงสว่างและการระบายอากาศ การจัดเก็บสิ่งของเครื่องใช้ต่างๆ ให้เข้าที่ และติดตั้งผลิตภัณฑ์และสิ่งอำนวยความสะดวก มือจับ เตียงที่ห้อยขาลุกเองได้</w:t>
      </w:r>
    </w:p>
    <w:p w14:paraId="12C1DE04" w14:textId="28415A36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4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) หลังคา ชานบ้าน สวน ทางเดินรอบบ้าน ภายนอกอาคาร เช่น การปรับปรุงทางเดิน ทางลาด </w:t>
      </w:r>
      <w:r w:rsidR="00481099" w:rsidRPr="00A659F4">
        <w:rPr>
          <w:rFonts w:ascii="TH SarabunIT๙" w:hAnsi="TH SarabunIT๙" w:cs="TH SarabunIT๙"/>
          <w:color w:val="000000"/>
          <w:sz w:val="28"/>
          <w:cs/>
        </w:rPr>
        <w:br/>
      </w:r>
      <w:r w:rsidRPr="00A659F4">
        <w:rPr>
          <w:rFonts w:ascii="TH SarabunIT๙" w:hAnsi="TH SarabunIT๙" w:cs="TH SarabunIT๙"/>
          <w:color w:val="000000"/>
          <w:sz w:val="28"/>
          <w:cs/>
        </w:rPr>
        <w:t>ราวจับเดิน และที่จอดรถ</w:t>
      </w:r>
    </w:p>
    <w:p w14:paraId="326F054A" w14:textId="77777777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5</w:t>
      </w:r>
      <w:r w:rsidRPr="00A659F4">
        <w:rPr>
          <w:rFonts w:ascii="TH SarabunIT๙" w:hAnsi="TH SarabunIT๙" w:cs="TH SarabunIT๙"/>
          <w:color w:val="000000"/>
          <w:sz w:val="28"/>
          <w:cs/>
        </w:rPr>
        <w:t>) รายละเอียดอื่นๆ เพื่อให้ที่อยู่อาศัยมีความมั่นคงแข็งแรงและปลอดภัย</w:t>
      </w:r>
    </w:p>
    <w:p w14:paraId="682AA672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แผนการดำเนินงาน/แผนการใช้จ่ายงบประมาณ</w:t>
      </w:r>
    </w:p>
    <w:p w14:paraId="474056F4" w14:textId="77777777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>กิจกรรม เป้าหมายการดำเนินงาน แผนการดำเนินงาน</w:t>
      </w:r>
    </w:p>
    <w:p w14:paraId="0A54ABEE" w14:textId="77777777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(ต.ค.–ธ.ค.) ไตรมาส </w:t>
      </w:r>
      <w:r w:rsidRPr="00A659F4">
        <w:rPr>
          <w:rFonts w:ascii="TH SarabunIT๙" w:hAnsi="TH SarabunIT๙" w:cs="TH SarabunIT๙"/>
          <w:color w:val="000000"/>
          <w:sz w:val="28"/>
        </w:rPr>
        <w:t>1</w:t>
      </w:r>
    </w:p>
    <w:p w14:paraId="6D548267" w14:textId="77777777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(ม.ค.-มี.ค.) ไตรมาส </w:t>
      </w:r>
      <w:r w:rsidRPr="00A659F4">
        <w:rPr>
          <w:rFonts w:ascii="TH SarabunIT๙" w:hAnsi="TH SarabunIT๙" w:cs="TH SarabunIT๙"/>
          <w:color w:val="000000"/>
          <w:sz w:val="28"/>
        </w:rPr>
        <w:t>2</w:t>
      </w:r>
    </w:p>
    <w:p w14:paraId="5E1BAB6B" w14:textId="77777777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(เม.ย.-มิ.ย.) ไตรมาส </w:t>
      </w:r>
      <w:r w:rsidRPr="00A659F4">
        <w:rPr>
          <w:rFonts w:ascii="TH SarabunIT๙" w:hAnsi="TH SarabunIT๙" w:cs="TH SarabunIT๙"/>
          <w:color w:val="000000"/>
          <w:sz w:val="28"/>
        </w:rPr>
        <w:t>4</w:t>
      </w:r>
    </w:p>
    <w:p w14:paraId="668C0767" w14:textId="77777777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(ก.ค.-ก.ย.) ไตรมาส </w:t>
      </w:r>
      <w:r w:rsidRPr="00A659F4">
        <w:rPr>
          <w:rFonts w:ascii="TH SarabunIT๙" w:hAnsi="TH SarabunIT๙" w:cs="TH SarabunIT๙"/>
          <w:color w:val="000000"/>
          <w:sz w:val="28"/>
        </w:rPr>
        <w:t>4</w:t>
      </w:r>
    </w:p>
    <w:p w14:paraId="2504EAF6" w14:textId="77777777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>โครงการปรับสภาพแวดล้อมที่อยู่อาศัยสำหรับผู้มีสิทธิได้รับการฟื้นฟูสมรรถภาพ ประจำปี 2563</w:t>
      </w:r>
    </w:p>
    <w:p w14:paraId="48B6B276" w14:textId="7FAC1ACF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จำนวนบ้าน...............หลัง </w:t>
      </w:r>
    </w:p>
    <w:p w14:paraId="23E94391" w14:textId="77777777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>จำนวนเงิน.................บาท</w:t>
      </w:r>
    </w:p>
    <w:p w14:paraId="46D1DE54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</w:rPr>
        <w:t>4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. ระยะเวลาดำเนินการ</w:t>
      </w:r>
    </w:p>
    <w:p w14:paraId="7C4B0F62" w14:textId="77777777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>วันที่......เดือน......พ.ศ....... - วันที่......เดือน......พ.ศ.......</w:t>
      </w:r>
    </w:p>
    <w:p w14:paraId="669A1EC1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</w:rPr>
        <w:t>5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. งบประมาณ</w:t>
      </w:r>
    </w:p>
    <w:p w14:paraId="56585890" w14:textId="0B87E0FF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จากกองทุนฟื้นฟูสมรรถภาพ ระดับจังหวัด............... จำนวนทั้งสิ้น..............บาท (....................................)</w:t>
      </w:r>
      <w:r w:rsidR="00481099"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 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เพื่อเป็นค่าใช้จ่ายดังนี้.....(ให้ระบุรายละเอียดค่าใช้จ่ายให้สอดคล้องกับวิธีการดำเนินงาน/กิจกรรม ทั้งนี้ค่าใช้จ่ายสามารถปรับเปลี่ยนได้ตามระเบียบที่หน่วยงานถือปฏิบัติ).......</w:t>
      </w:r>
    </w:p>
    <w:p w14:paraId="164A7D3B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</w:rPr>
        <w:t>6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. ผู้ดำเนินงาน/ผู้รับผิดชอบ</w:t>
      </w:r>
    </w:p>
    <w:p w14:paraId="636530D0" w14:textId="3EEB7E64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อบจ. อปท. สถานบริการ หน่วยบริการ หน่วยงานสาธารณสุข หน่วยงานอื่น กลุ่มคนพิการ กลุ่มผู้สูงอายุหรือองค์กรอื่น ตามประกาศคณะกรรมการหลักประกันสุขภาพแห่งชาติ เรื่อง หลักเกณฑ์การดำเนินงานและบริหารจัดการกองทุนฟื้นฟูสมรรถภาพ ระดับจังหวัด พ.ศ. 2562 ข้อ 9 (2)</w:t>
      </w:r>
    </w:p>
    <w:p w14:paraId="6B5C920D" w14:textId="595BE0C0" w:rsidR="00481099" w:rsidRPr="00A659F4" w:rsidRDefault="00481099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34CA1279" w14:textId="5C8AB4E3" w:rsidR="00481099" w:rsidRDefault="00481099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504A3EB5" w14:textId="4B548237" w:rsidR="00E341BC" w:rsidRDefault="00E341BC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0414575E" w14:textId="1B686D65" w:rsidR="00E341BC" w:rsidRDefault="00E341BC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103970AB" w14:textId="06A413B6" w:rsidR="00E341BC" w:rsidRDefault="00E341BC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5F94DA72" w14:textId="6C8D437E" w:rsidR="00E341BC" w:rsidRDefault="00E341BC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02633130" w14:textId="3262AE05" w:rsidR="00E341BC" w:rsidRDefault="00E341BC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0EBAB669" w14:textId="2BF4944A" w:rsidR="00E341BC" w:rsidRDefault="00E341BC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60E9B2EC" w14:textId="0081F1FD" w:rsidR="00E341BC" w:rsidRDefault="00E341BC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142D19C1" w14:textId="2141C65A" w:rsidR="00E341BC" w:rsidRDefault="00E341BC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73632360" w14:textId="3D5116AB" w:rsidR="00E341BC" w:rsidRDefault="00E341BC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6ADF78DB" w14:textId="77777777" w:rsidR="00E341BC" w:rsidRPr="00A659F4" w:rsidRDefault="00E341BC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1C19F1E2" w14:textId="2A6124A6" w:rsidR="00481099" w:rsidRPr="00A659F4" w:rsidRDefault="00481099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6BC7BAF6" w14:textId="685C5438" w:rsidR="00481099" w:rsidRPr="00A659F4" w:rsidRDefault="00481099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3917D511" w14:textId="77777777" w:rsidR="00481099" w:rsidRPr="00A659F4" w:rsidRDefault="00481099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0750E1A1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</w:rPr>
        <w:lastRenderedPageBreak/>
        <w:t>7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. ผลที่คาดว่าจะได้รับ</w:t>
      </w:r>
    </w:p>
    <w:p w14:paraId="44ECA3EC" w14:textId="77777777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7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1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ลดความเสี่ยงของอันตรายที่จะเกิดขึ้น และป้องกันความพิการซํ้าซ้อน</w:t>
      </w:r>
    </w:p>
    <w:p w14:paraId="455964AF" w14:textId="77777777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7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2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กลุ่มเป้าหมายตระหนักถึงความสามารถที่เหลืออยู่ และรู้คุณค่าของตนเอง</w:t>
      </w:r>
    </w:p>
    <w:p w14:paraId="520D4BB9" w14:textId="4CCBBBAB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7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3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กลุ่มเป้าหมายสามารถกลับไปดำรงชีวิตประจำวันได้อย่างอิสระไม่เป็นภาระแก่ผู้อื่น หรือเป็นภาระน้อยที่สุด</w:t>
      </w:r>
    </w:p>
    <w:p w14:paraId="631EE1B4" w14:textId="77777777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ผู้เสนอโครงการ</w:t>
      </w:r>
    </w:p>
    <w:p w14:paraId="0D39F33A" w14:textId="19C10237" w:rsidR="00481099" w:rsidRPr="00A659F4" w:rsidRDefault="00481099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1C7EC755" w14:textId="77777777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32C5AD01" w14:textId="6255B627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(........................................................)</w:t>
      </w:r>
    </w:p>
    <w:p w14:paraId="648AC771" w14:textId="77777777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ตำแหน่ง.............................................</w:t>
      </w:r>
    </w:p>
    <w:p w14:paraId="178EC10F" w14:textId="77777777" w:rsidR="00481099" w:rsidRPr="00A659F4" w:rsidRDefault="00481099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3B123037" w14:textId="0334B19F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ผู้ตรวจสอบโครงการ</w:t>
      </w:r>
    </w:p>
    <w:p w14:paraId="2D7B6C11" w14:textId="77777777" w:rsidR="00BD37E8" w:rsidRPr="00A659F4" w:rsidRDefault="00BD37E8" w:rsidP="00BD37E8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1D93517C" w14:textId="77777777" w:rsidR="00BD37E8" w:rsidRPr="00A659F4" w:rsidRDefault="00BD37E8" w:rsidP="00BD37E8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43D0729D" w14:textId="72ED8850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(......................................................)</w:t>
      </w:r>
    </w:p>
    <w:p w14:paraId="2EC9D990" w14:textId="37A9D598" w:rsidR="000830CF" w:rsidRPr="00A659F4" w:rsidRDefault="00481099" w:rsidP="00BD37E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           </w:t>
      </w:r>
      <w:r w:rsidR="000830CF"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ผู้อำนวยการกองส่งเสริมคุณภาพชีวิต</w:t>
      </w:r>
    </w:p>
    <w:p w14:paraId="6B568E00" w14:textId="77777777" w:rsidR="00BD37E8" w:rsidRPr="00A659F4" w:rsidRDefault="00BD37E8" w:rsidP="00BD37E8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5C34C462" w14:textId="77777777" w:rsidR="00BD37E8" w:rsidRPr="00A659F4" w:rsidRDefault="000830CF" w:rsidP="00BD37E8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ผู้เห็นชอบโครงการ</w:t>
      </w:r>
    </w:p>
    <w:p w14:paraId="236AC922" w14:textId="77777777" w:rsidR="00BD37E8" w:rsidRPr="00A659F4" w:rsidRDefault="00BD37E8" w:rsidP="00BD37E8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364EE9A6" w14:textId="77777777" w:rsidR="00BD37E8" w:rsidRPr="00A659F4" w:rsidRDefault="00BD37E8" w:rsidP="00BD37E8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1B8EB9D3" w14:textId="77777777" w:rsidR="00BD37E8" w:rsidRPr="00A659F4" w:rsidRDefault="000830CF" w:rsidP="00BD37E8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(.........................................................)</w:t>
      </w:r>
    </w:p>
    <w:p w14:paraId="23AA99B8" w14:textId="5DF1AD35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ปลัดองค์การบริหารส่วนจังหวัด</w:t>
      </w:r>
      <w:r w:rsidR="00481099"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สระบุรี</w:t>
      </w:r>
    </w:p>
    <w:p w14:paraId="62D7F3E5" w14:textId="046BF7DD" w:rsidR="000830CF" w:rsidRPr="00A659F4" w:rsidRDefault="00BD37E8" w:rsidP="00BD37E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                                                </w:t>
      </w:r>
      <w:r w:rsidR="000830CF"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กรรมการ/เลขานุการกองทุนฟื้นฟูสมรรถภาพระดับจังหวัด</w:t>
      </w:r>
      <w:r w:rsidR="00481099"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สระบุรี</w:t>
      </w:r>
    </w:p>
    <w:p w14:paraId="239156F0" w14:textId="77777777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40CF312C" w14:textId="77777777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11B4800C" w14:textId="679E48F0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ผู้อนุมัติโครงการ</w:t>
      </w:r>
    </w:p>
    <w:p w14:paraId="3E6104DE" w14:textId="2B047EC8" w:rsidR="00BD37E8" w:rsidRPr="00A659F4" w:rsidRDefault="00BD37E8" w:rsidP="00BD37E8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66809918" w14:textId="77777777" w:rsidR="00BD37E8" w:rsidRPr="00A659F4" w:rsidRDefault="00BD37E8" w:rsidP="00BD37E8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54A0F665" w14:textId="77777777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(....................................................)</w:t>
      </w:r>
    </w:p>
    <w:p w14:paraId="3E1956B6" w14:textId="77777777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นายกองค์การบริหารส่วนจังหวัด</w:t>
      </w:r>
    </w:p>
    <w:p w14:paraId="6D204BAC" w14:textId="5CAB1CF4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ประธานกรรมการบริหารกองทุนฟื้นฟูสมรรถภาพระดับจังหวัด</w:t>
      </w:r>
      <w:r w:rsidR="00BD37E8"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สระบุรี</w:t>
      </w:r>
    </w:p>
    <w:p w14:paraId="314A4611" w14:textId="4C49990D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3E8177F7" w14:textId="07E41C52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551F243E" w14:textId="26BE500B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6E117096" w14:textId="2E192C58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16C6FD92" w14:textId="6AFA7618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25916F6E" w14:textId="576C9A6A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7C6CAAF9" w14:textId="6FE803D2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32E788C0" w14:textId="1A2C687D" w:rsidR="00BD37E8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34B151DC" w14:textId="119E4595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7FE024BD" w14:textId="54EE6F07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5A264FDC" w14:textId="0AD28F7B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4AD70C05" w14:textId="36F4E758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6C5BF867" w14:textId="1F5574AA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2C69714E" w14:textId="77777777" w:rsidR="00E341BC" w:rsidRPr="00A659F4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02D7E285" w14:textId="77777777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096EC7A8" w14:textId="2F19B0B4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A659F4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lastRenderedPageBreak/>
        <w:t>สิ่งส่งมอบ</w:t>
      </w:r>
    </w:p>
    <w:p w14:paraId="79EE2476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 w:rsidRPr="00A659F4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รายงานผลการดำเนินงาน โครงการปรับสภาพแวดล้อมที่อยู่อาศัยสำหรับคนพิการ ผู้สูงอายุ</w:t>
      </w:r>
    </w:p>
    <w:p w14:paraId="3FF9B80E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 w:rsidRPr="00A659F4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ผู้ป่วยที่อยู่ในระยะกึ่งเฉียบพลัน และผู้ที่มีภาวะพึ่งพิง ประจำปี .</w:t>
      </w:r>
      <w:r w:rsidRPr="00A659F4">
        <w:rPr>
          <w:rFonts w:ascii="TH SarabunIT๙" w:hAnsi="TH SarabunIT๙" w:cs="TH SarabunIT๙"/>
          <w:b/>
          <w:bCs/>
          <w:color w:val="C00000"/>
          <w:sz w:val="30"/>
          <w:szCs w:val="30"/>
          <w:cs/>
        </w:rPr>
        <w:t>...........</w:t>
      </w:r>
    </w:p>
    <w:p w14:paraId="07F23215" w14:textId="079CBF90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659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ลำดับ ชื่อ-นามสกุล ที่อยู่ รายการปรับสภาพแวดล้อม</w:t>
      </w:r>
    </w:p>
    <w:p w14:paraId="71780D24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659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ค่าใช้จ่าย</w:t>
      </w:r>
    </w:p>
    <w:p w14:paraId="259D2327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659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(บาท)</w:t>
      </w:r>
    </w:p>
    <w:p w14:paraId="185A596D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659F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 </w:t>
      </w:r>
      <w:r w:rsidRPr="00A659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-ห้องน้ำและห้องอาบน้ำ</w:t>
      </w:r>
    </w:p>
    <w:p w14:paraId="5D255E4C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659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-บันได ติดตั้งราวจับ</w:t>
      </w:r>
    </w:p>
    <w:p w14:paraId="7D9F702F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659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-ทางเดินภายในบ้าน ห้อง</w:t>
      </w:r>
    </w:p>
    <w:p w14:paraId="689FAE76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659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นอน เตียงนอน</w:t>
      </w:r>
    </w:p>
    <w:p w14:paraId="50F4DA94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659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-หลังคา ชานบ้าน สวน</w:t>
      </w:r>
    </w:p>
    <w:p w14:paraId="5C724751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659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ทางเดินรอบบ้าน ภายนอก</w:t>
      </w:r>
    </w:p>
    <w:p w14:paraId="2726C951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659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อาคาร</w:t>
      </w:r>
    </w:p>
    <w:p w14:paraId="1605E891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659F4">
        <w:rPr>
          <w:rFonts w:ascii="TH SarabunIT๙" w:hAnsi="TH SarabunIT๙" w:cs="TH SarabunIT๙"/>
          <w:b/>
          <w:bCs/>
          <w:color w:val="000000"/>
          <w:sz w:val="32"/>
          <w:szCs w:val="32"/>
        </w:rPr>
        <w:t>2</w:t>
      </w:r>
    </w:p>
    <w:p w14:paraId="7BB7C8BB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659F4">
        <w:rPr>
          <w:rFonts w:ascii="TH SarabunIT๙" w:hAnsi="TH SarabunIT๙" w:cs="TH SarabunIT๙"/>
          <w:b/>
          <w:bCs/>
          <w:color w:val="000000"/>
          <w:sz w:val="32"/>
          <w:szCs w:val="32"/>
        </w:rPr>
        <w:t>3</w:t>
      </w:r>
    </w:p>
    <w:p w14:paraId="549CA7C4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659F4">
        <w:rPr>
          <w:rFonts w:ascii="TH SarabunIT๙" w:hAnsi="TH SarabunIT๙" w:cs="TH SarabunIT๙"/>
          <w:b/>
          <w:bCs/>
          <w:color w:val="000000"/>
          <w:sz w:val="32"/>
          <w:szCs w:val="32"/>
        </w:rPr>
        <w:t>4</w:t>
      </w:r>
    </w:p>
    <w:p w14:paraId="18DCF188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659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รวม ...........................หลัง ...............บาท</w:t>
      </w:r>
    </w:p>
    <w:p w14:paraId="54572CD4" w14:textId="440998DA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3F39C640" w14:textId="26776409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4D457E7E" w14:textId="7E127DB6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266DBC6F" w14:textId="5AE2B7FA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46B8E0DD" w14:textId="3D975F78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7336489F" w14:textId="048CE74A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2C91A82C" w14:textId="6AED72DA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325C115A" w14:textId="111282CA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0E3031BD" w14:textId="69F0D588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573CB33F" w14:textId="4EB566DB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2037B9C6" w14:textId="14DEAF15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3DEF7D6A" w14:textId="27AB1B9C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6A4EE9D0" w14:textId="706CCEF7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194CC3FB" w14:textId="642C851E" w:rsidR="00BD37E8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1AFBAA31" w14:textId="43BCC88E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3C66D69D" w14:textId="50441582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5EF9F936" w14:textId="77777777" w:rsidR="00E341BC" w:rsidRPr="00A659F4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7DD0AA4D" w14:textId="49223DA3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41A3852F" w14:textId="77777777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62E48308" w14:textId="77777777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36"/>
          <w:szCs w:val="36"/>
        </w:rPr>
      </w:pPr>
      <w:bookmarkStart w:id="0" w:name="_GoBack"/>
      <w:bookmarkEnd w:id="0"/>
    </w:p>
    <w:sectPr w:rsidR="00BD37E8" w:rsidRPr="00A659F4" w:rsidSect="00575CC4">
      <w:pgSz w:w="11906" w:h="16838"/>
      <w:pgMar w:top="1418" w:right="1134" w:bottom="87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33"/>
    <w:rsid w:val="000830CF"/>
    <w:rsid w:val="000D2C54"/>
    <w:rsid w:val="0014348C"/>
    <w:rsid w:val="001A7A9D"/>
    <w:rsid w:val="001D5E0F"/>
    <w:rsid w:val="00227C87"/>
    <w:rsid w:val="002370C4"/>
    <w:rsid w:val="003C0C96"/>
    <w:rsid w:val="003F7933"/>
    <w:rsid w:val="00481099"/>
    <w:rsid w:val="00575CC4"/>
    <w:rsid w:val="007211FC"/>
    <w:rsid w:val="007F0546"/>
    <w:rsid w:val="008079E2"/>
    <w:rsid w:val="009E0824"/>
    <w:rsid w:val="00A659F4"/>
    <w:rsid w:val="00BC7AC7"/>
    <w:rsid w:val="00BD37E8"/>
    <w:rsid w:val="00C27B49"/>
    <w:rsid w:val="00DE5DDE"/>
    <w:rsid w:val="00E01F19"/>
    <w:rsid w:val="00E341BC"/>
    <w:rsid w:val="00F01CC9"/>
    <w:rsid w:val="00F7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49EC5"/>
  <w15:chartTrackingRefBased/>
  <w15:docId w15:val="{ADAEE0B4-1064-4018-938F-3F9E21A3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1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 jaab</dc:creator>
  <cp:keywords/>
  <dc:description/>
  <cp:lastModifiedBy>Administrator</cp:lastModifiedBy>
  <cp:revision>3</cp:revision>
  <dcterms:created xsi:type="dcterms:W3CDTF">2022-11-11T23:38:00Z</dcterms:created>
  <dcterms:modified xsi:type="dcterms:W3CDTF">2022-11-11T23:49:00Z</dcterms:modified>
</cp:coreProperties>
</file>